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9990" w14:textId="09BA0748" w:rsidR="00B474DF" w:rsidRDefault="00B474DF" w:rsidP="00B474DF">
      <w:r>
        <w:t>RFC 2350 - Descripción del CSIRT de la ARIU</w:t>
      </w:r>
    </w:p>
    <w:p w14:paraId="4051CDFF" w14:textId="77777777" w:rsidR="00D06726" w:rsidRDefault="00D06726" w:rsidP="00D06726"/>
    <w:p w14:paraId="697E0C84" w14:textId="4EEEF5A0" w:rsidR="00203063" w:rsidRPr="00D06726" w:rsidRDefault="00D06726" w:rsidP="00D06726">
      <w:r>
        <w:t xml:space="preserve">1. </w:t>
      </w:r>
      <w:r w:rsidRPr="00203063">
        <w:t xml:space="preserve">Información del </w:t>
      </w:r>
      <w:r>
        <w:t>D</w:t>
      </w:r>
      <w:r w:rsidRPr="00203063">
        <w:t>ocumento</w:t>
      </w:r>
    </w:p>
    <w:p w14:paraId="23B310FA" w14:textId="5EDA7D1C" w:rsidR="00203063" w:rsidRPr="00203063" w:rsidRDefault="00203063" w:rsidP="00D06726">
      <w:pPr>
        <w:ind w:firstLine="708"/>
      </w:pPr>
      <w:r w:rsidRPr="00203063">
        <w:t>1.1 Fecha de la última actualización</w:t>
      </w:r>
    </w:p>
    <w:p w14:paraId="279F0550" w14:textId="09A84F2C" w:rsidR="00203063" w:rsidRPr="00203063" w:rsidRDefault="00203063" w:rsidP="00D06726">
      <w:pPr>
        <w:ind w:left="1068" w:firstLine="348"/>
      </w:pPr>
      <w:r w:rsidRPr="00203063">
        <w:t xml:space="preserve">Esta es la versión 1.0 del </w:t>
      </w:r>
      <w:r w:rsidR="00D06726">
        <w:t>2</w:t>
      </w:r>
      <w:r w:rsidR="000D28FC">
        <w:t>9</w:t>
      </w:r>
      <w:r w:rsidRPr="00203063">
        <w:t xml:space="preserve"> de</w:t>
      </w:r>
      <w:r w:rsidR="000D28FC">
        <w:t xml:space="preserve"> Febrero</w:t>
      </w:r>
      <w:r w:rsidRPr="00203063">
        <w:t xml:space="preserve"> de 202</w:t>
      </w:r>
      <w:r w:rsidR="00D06726">
        <w:t>4</w:t>
      </w:r>
      <w:r w:rsidRPr="00203063">
        <w:t>.</w:t>
      </w:r>
    </w:p>
    <w:p w14:paraId="1A9B9446" w14:textId="7EFE7CF3" w:rsidR="00203063" w:rsidRPr="00203063" w:rsidRDefault="00203063" w:rsidP="00D06726">
      <w:pPr>
        <w:ind w:left="360" w:firstLine="348"/>
      </w:pPr>
      <w:r w:rsidRPr="00203063">
        <w:t>1.2 Lista de distribución para notificaciones</w:t>
      </w:r>
    </w:p>
    <w:p w14:paraId="306C2315" w14:textId="4AA69BAE" w:rsidR="00D06726" w:rsidRDefault="00203063" w:rsidP="00D06726">
      <w:pPr>
        <w:ind w:left="1068" w:firstLine="348"/>
      </w:pPr>
      <w:r w:rsidRPr="00203063">
        <w:t>Los cambios a este documento no se distribuyen por una lista de correo. Cualquier pregunta o comentario específico, por favor diríjase a la dirección de correo</w:t>
      </w:r>
      <w:r w:rsidR="00D06726">
        <w:t xml:space="preserve"> csirt@riu.edu.ar</w:t>
      </w:r>
    </w:p>
    <w:p w14:paraId="51D878F4" w14:textId="77777777" w:rsidR="00D06726" w:rsidRDefault="00D06726" w:rsidP="00D06726"/>
    <w:p w14:paraId="1AF57462" w14:textId="2B114D8A" w:rsidR="00D06726" w:rsidRDefault="00D06726" w:rsidP="00D06726">
      <w:r>
        <w:t xml:space="preserve">2. </w:t>
      </w:r>
      <w:r w:rsidR="00B474DF">
        <w:t>Información de Contacto</w:t>
      </w:r>
    </w:p>
    <w:p w14:paraId="72F15C0F" w14:textId="509E2ABD" w:rsidR="00B474DF" w:rsidRDefault="00D06726" w:rsidP="00D06726">
      <w:pPr>
        <w:ind w:firstLine="708"/>
      </w:pPr>
      <w:r>
        <w:t xml:space="preserve">2.1 </w:t>
      </w:r>
      <w:r w:rsidR="00B474DF">
        <w:t>Nombre del Equipo</w:t>
      </w:r>
    </w:p>
    <w:p w14:paraId="457D0E2D" w14:textId="0BEF82A1" w:rsidR="00B474DF" w:rsidRDefault="00B474DF" w:rsidP="00D06726">
      <w:pPr>
        <w:ind w:left="1068" w:firstLine="348"/>
      </w:pPr>
      <w:r>
        <w:t>Nombre del equipo: CSIRT-ARIU</w:t>
      </w:r>
    </w:p>
    <w:p w14:paraId="6995B11B" w14:textId="579F3869" w:rsidR="00B474DF" w:rsidRDefault="00D06726" w:rsidP="00D06726">
      <w:pPr>
        <w:ind w:left="360" w:firstLine="348"/>
      </w:pPr>
      <w:r>
        <w:t xml:space="preserve">2.3 </w:t>
      </w:r>
      <w:r w:rsidR="00B474DF">
        <w:t>Dirección Postal</w:t>
      </w:r>
    </w:p>
    <w:p w14:paraId="7B5E2031" w14:textId="77777777" w:rsidR="00D06726" w:rsidRDefault="00D06726" w:rsidP="00D06726">
      <w:pPr>
        <w:ind w:left="720" w:firstLine="696"/>
      </w:pPr>
      <w:r>
        <w:t xml:space="preserve">Asociación de Redes de Interconexión Universitaria (ARIU)  </w:t>
      </w:r>
    </w:p>
    <w:p w14:paraId="2EB85411" w14:textId="03053F68" w:rsidR="00B474DF" w:rsidRDefault="00203063" w:rsidP="00D06726">
      <w:pPr>
        <w:ind w:left="720" w:firstLine="696"/>
      </w:pPr>
      <w:r>
        <w:t>Maipú 645</w:t>
      </w:r>
    </w:p>
    <w:p w14:paraId="0F908A6A" w14:textId="77777777" w:rsidR="00ED26A3" w:rsidRDefault="00ED26A3" w:rsidP="00ED26A3">
      <w:pPr>
        <w:ind w:left="720" w:firstLine="696"/>
      </w:pPr>
      <w:r>
        <w:t xml:space="preserve">CP1006  </w:t>
      </w:r>
    </w:p>
    <w:p w14:paraId="285F5A73" w14:textId="33C2AC24" w:rsidR="00B474DF" w:rsidRDefault="00B474DF" w:rsidP="00D06726">
      <w:pPr>
        <w:ind w:left="1068" w:firstLine="348"/>
      </w:pPr>
      <w:r>
        <w:t>C</w:t>
      </w:r>
      <w:r w:rsidR="00203063">
        <w:t>ABA</w:t>
      </w:r>
      <w:r>
        <w:t xml:space="preserve">  </w:t>
      </w:r>
    </w:p>
    <w:p w14:paraId="251088AA" w14:textId="42627B91" w:rsidR="00B474DF" w:rsidRDefault="00203063" w:rsidP="00D06726">
      <w:pPr>
        <w:ind w:left="1068" w:firstLine="348"/>
      </w:pPr>
      <w:r>
        <w:t>Argentina</w:t>
      </w:r>
    </w:p>
    <w:p w14:paraId="6EADAF49" w14:textId="0FBE62A4" w:rsidR="00B474DF" w:rsidRDefault="00D06726" w:rsidP="00F97571">
      <w:pPr>
        <w:ind w:firstLine="708"/>
      </w:pPr>
      <w:r>
        <w:t xml:space="preserve">2.4 </w:t>
      </w:r>
      <w:r w:rsidR="00B474DF">
        <w:t>Información de Contacto</w:t>
      </w:r>
    </w:p>
    <w:p w14:paraId="7D0B2A86" w14:textId="0CB4EB22" w:rsidR="00B474DF" w:rsidRDefault="00B474DF" w:rsidP="00D06726">
      <w:pPr>
        <w:ind w:left="1068" w:firstLine="348"/>
      </w:pPr>
      <w:r>
        <w:t>Correo Electrónico:</w:t>
      </w:r>
      <w:r w:rsidR="00203063">
        <w:t xml:space="preserve"> </w:t>
      </w:r>
      <w:r>
        <w:t>csirt@</w:t>
      </w:r>
      <w:r w:rsidR="00203063">
        <w:t>riu.edu.ar</w:t>
      </w:r>
      <w:r>
        <w:t xml:space="preserve">  </w:t>
      </w:r>
    </w:p>
    <w:p w14:paraId="306B504A" w14:textId="75BD3593" w:rsidR="00B474DF" w:rsidRDefault="00B474DF" w:rsidP="00D06726">
      <w:pPr>
        <w:ind w:left="720" w:firstLine="696"/>
      </w:pPr>
      <w:r>
        <w:t>Horario de Atención:</w:t>
      </w:r>
      <w:r w:rsidR="00203063">
        <w:t xml:space="preserve"> </w:t>
      </w:r>
      <w:r>
        <w:t>9:00 - 17:00 (GMT -3), de lunes a viernes</w:t>
      </w:r>
    </w:p>
    <w:p w14:paraId="6DAD17CF" w14:textId="0F06EE03" w:rsidR="00B474DF" w:rsidRDefault="00D06726" w:rsidP="00F97571">
      <w:pPr>
        <w:ind w:firstLine="708"/>
      </w:pPr>
      <w:r>
        <w:t xml:space="preserve">2.5 </w:t>
      </w:r>
      <w:r w:rsidR="00B474DF">
        <w:t>Información de Otros Medios de Contacto</w:t>
      </w:r>
    </w:p>
    <w:p w14:paraId="24775610" w14:textId="4A2D317B" w:rsidR="00B474DF" w:rsidRDefault="007C7D55" w:rsidP="007C7D55">
      <w:pPr>
        <w:ind w:left="708" w:firstLine="708"/>
      </w:pPr>
      <w:r>
        <w:t>Sitio</w:t>
      </w:r>
      <w:r w:rsidR="00203063">
        <w:t xml:space="preserve">: </w:t>
      </w:r>
      <w:r w:rsidR="00203063" w:rsidRPr="00203063">
        <w:t>https://riu.edu.ar/csirt-ciberseguridad/</w:t>
      </w:r>
    </w:p>
    <w:p w14:paraId="468BAB12" w14:textId="19AB5088" w:rsidR="00B474DF" w:rsidRDefault="00D06726" w:rsidP="00F97571">
      <w:pPr>
        <w:ind w:left="360" w:firstLine="348"/>
      </w:pPr>
      <w:r>
        <w:t xml:space="preserve">2.6 </w:t>
      </w:r>
      <w:r w:rsidR="00B474DF">
        <w:t xml:space="preserve">Puntos de Contacto para Emergencias  </w:t>
      </w:r>
    </w:p>
    <w:p w14:paraId="5288CFE5" w14:textId="60B59053" w:rsidR="00B474DF" w:rsidRDefault="00B474DF" w:rsidP="00D06726">
      <w:pPr>
        <w:ind w:left="1068" w:firstLine="348"/>
      </w:pPr>
      <w:r>
        <w:t>Correo de Emergencia:</w:t>
      </w:r>
      <w:r w:rsidR="00203063" w:rsidRPr="00203063">
        <w:t xml:space="preserve"> </w:t>
      </w:r>
      <w:r w:rsidR="00203063">
        <w:t xml:space="preserve">csirt@riu.edu.ar  </w:t>
      </w:r>
    </w:p>
    <w:p w14:paraId="1E1F168F" w14:textId="77777777" w:rsidR="00203063" w:rsidRDefault="00203063" w:rsidP="00D06726"/>
    <w:p w14:paraId="3C401A06" w14:textId="22687D99" w:rsidR="00B474DF" w:rsidRDefault="00D06726" w:rsidP="00D06726">
      <w:r>
        <w:t>3</w:t>
      </w:r>
      <w:r w:rsidR="00B474DF">
        <w:t xml:space="preserve">. </w:t>
      </w:r>
      <w:r w:rsidR="00544A19">
        <w:t>Constitución</w:t>
      </w:r>
    </w:p>
    <w:p w14:paraId="02333B2A" w14:textId="6F626313" w:rsidR="00B474DF" w:rsidRDefault="00D06726" w:rsidP="00D06726">
      <w:pPr>
        <w:ind w:firstLine="708"/>
      </w:pPr>
      <w:r>
        <w:t>3</w:t>
      </w:r>
      <w:r w:rsidR="00B474DF">
        <w:t>.1. Misión</w:t>
      </w:r>
    </w:p>
    <w:p w14:paraId="543DFA76" w14:textId="1AE99C65" w:rsidR="00B474DF" w:rsidRDefault="00B474DF" w:rsidP="00F97571">
      <w:pPr>
        <w:ind w:left="1416"/>
      </w:pPr>
      <w:r>
        <w:t>El CSIRT</w:t>
      </w:r>
      <w:r w:rsidR="007C7D55">
        <w:t>-</w:t>
      </w:r>
      <w:r>
        <w:t xml:space="preserve">ARIU tiene como misión </w:t>
      </w:r>
      <w:r w:rsidR="007C7D55">
        <w:t>colaborar en la protección de</w:t>
      </w:r>
      <w:r>
        <w:t xml:space="preserve"> la infraestructura de red de las instituciones miembro de la ARIU mediante la prevención, detección y respuesta a incidentes de seguridad informática.</w:t>
      </w:r>
    </w:p>
    <w:p w14:paraId="68BE6D6E" w14:textId="6200F761" w:rsidR="00B474DF" w:rsidRDefault="00F97571" w:rsidP="00F97571">
      <w:pPr>
        <w:ind w:left="360" w:firstLine="348"/>
      </w:pPr>
      <w:r>
        <w:t>3</w:t>
      </w:r>
      <w:r w:rsidR="00B474DF">
        <w:t>.2. Ámbito de Operación</w:t>
      </w:r>
    </w:p>
    <w:p w14:paraId="7C2ADE0E" w14:textId="70AA312C" w:rsidR="00B474DF" w:rsidRDefault="00B474DF" w:rsidP="00997750">
      <w:pPr>
        <w:ind w:left="1416"/>
      </w:pPr>
      <w:r>
        <w:t>El CSIRT</w:t>
      </w:r>
      <w:r w:rsidR="007C7D55">
        <w:t>-</w:t>
      </w:r>
      <w:r>
        <w:t>ARIU proporciona servicios a todas las universidades e instituciones educativas miembro de la ARIU.</w:t>
      </w:r>
    </w:p>
    <w:p w14:paraId="1395C30A" w14:textId="54DA5C8F" w:rsidR="00B474DF" w:rsidRDefault="00F97571" w:rsidP="00F97571">
      <w:pPr>
        <w:ind w:left="360" w:firstLine="348"/>
      </w:pPr>
      <w:r>
        <w:t>3</w:t>
      </w:r>
      <w:r w:rsidR="00B474DF">
        <w:t>.3. Patrocinio y Afiliación</w:t>
      </w:r>
    </w:p>
    <w:p w14:paraId="73680529" w14:textId="2FEB6893" w:rsidR="00B474DF" w:rsidRDefault="00B474DF" w:rsidP="00997750">
      <w:pPr>
        <w:ind w:left="1416"/>
      </w:pPr>
      <w:r>
        <w:t>El CSIRT</w:t>
      </w:r>
      <w:r w:rsidR="00F97571">
        <w:t>-</w:t>
      </w:r>
      <w:r>
        <w:t>ARIU es patrocinado por la Asociación de Redes de Interconexión Universitaria</w:t>
      </w:r>
    </w:p>
    <w:p w14:paraId="70612D12" w14:textId="19C57ED8" w:rsidR="00B474DF" w:rsidRDefault="00F97571" w:rsidP="00F97571">
      <w:pPr>
        <w:ind w:firstLine="708"/>
      </w:pPr>
      <w:r>
        <w:t>3</w:t>
      </w:r>
      <w:r w:rsidR="00B474DF">
        <w:t>.4. Autoridad</w:t>
      </w:r>
    </w:p>
    <w:p w14:paraId="5B0B0AFE" w14:textId="58C7DB70" w:rsidR="00B474DF" w:rsidRDefault="00B474DF" w:rsidP="00997750">
      <w:pPr>
        <w:ind w:left="1416"/>
      </w:pPr>
      <w:r>
        <w:t>El CSIRT</w:t>
      </w:r>
      <w:r w:rsidR="007C7D55">
        <w:t>-</w:t>
      </w:r>
      <w:r>
        <w:t>ARIU opera bajo la autoridad de la ARIU y tiene la capacidad de coordinar respuestas a incidentes en la</w:t>
      </w:r>
      <w:r w:rsidR="00F97571">
        <w:t xml:space="preserve"> comunidad objetivo</w:t>
      </w:r>
      <w:r>
        <w:t>.</w:t>
      </w:r>
    </w:p>
    <w:p w14:paraId="51B18B10" w14:textId="77777777" w:rsidR="00B474DF" w:rsidRDefault="00B474DF" w:rsidP="00D06726"/>
    <w:p w14:paraId="21762E2D" w14:textId="330D3B65" w:rsidR="00B474DF" w:rsidRDefault="00F97571" w:rsidP="00D06726">
      <w:r>
        <w:t>4</w:t>
      </w:r>
      <w:r w:rsidR="00B474DF">
        <w:t>. Actividades y Servicios</w:t>
      </w:r>
    </w:p>
    <w:p w14:paraId="4DD63D54" w14:textId="5EC8073E" w:rsidR="00B474DF" w:rsidRDefault="00F97571" w:rsidP="00F97571">
      <w:pPr>
        <w:ind w:firstLine="708"/>
      </w:pPr>
      <w:r>
        <w:t>4</w:t>
      </w:r>
      <w:r w:rsidR="00B474DF">
        <w:t>.1. Detección de Incidentes</w:t>
      </w:r>
    </w:p>
    <w:p w14:paraId="04BE4F2B" w14:textId="0CC0C50A" w:rsidR="00B474DF" w:rsidRDefault="00B474DF" w:rsidP="00997750">
      <w:pPr>
        <w:ind w:left="1416"/>
      </w:pPr>
      <w:r>
        <w:t>El CSIRT de la ARIU monitorea la red de las instituciones miembro para detectar actividades sospechosas y posibles incidentes de seguridad.</w:t>
      </w:r>
    </w:p>
    <w:p w14:paraId="13EFC4EB" w14:textId="42DA3C8D" w:rsidR="00B474DF" w:rsidRDefault="00F97571" w:rsidP="00F97571">
      <w:pPr>
        <w:ind w:left="720"/>
      </w:pPr>
      <w:r>
        <w:t>4</w:t>
      </w:r>
      <w:r w:rsidR="00B474DF">
        <w:t>.2. Análisis de Incidentes</w:t>
      </w:r>
    </w:p>
    <w:p w14:paraId="00ECC97F" w14:textId="5A53D75D" w:rsidR="00B474DF" w:rsidRDefault="00B474DF" w:rsidP="00997750">
      <w:pPr>
        <w:ind w:left="1416"/>
      </w:pPr>
      <w:r>
        <w:t>El equipo analiza los incidentes reportados para determinar su naturaleza, origen, impacto y medidas de mitigación necesarias.</w:t>
      </w:r>
    </w:p>
    <w:p w14:paraId="16FAC842" w14:textId="15C5043A" w:rsidR="00B474DF" w:rsidRDefault="00F97571" w:rsidP="00F97571">
      <w:pPr>
        <w:ind w:left="360" w:firstLine="348"/>
      </w:pPr>
      <w:r>
        <w:t>4</w:t>
      </w:r>
      <w:r w:rsidR="00B474DF">
        <w:t>.3. Respuesta a Incidentes</w:t>
      </w:r>
    </w:p>
    <w:p w14:paraId="371AED7E" w14:textId="59E73EF7" w:rsidR="00B474DF" w:rsidRDefault="00B474DF" w:rsidP="00F97571">
      <w:pPr>
        <w:ind w:left="1416"/>
      </w:pPr>
      <w:r>
        <w:t xml:space="preserve">El CSIRT </w:t>
      </w:r>
      <w:r w:rsidR="00F97571">
        <w:t>colabora en</w:t>
      </w:r>
      <w:r>
        <w:t xml:space="preserve"> la respuesta a incidentes de seguridad</w:t>
      </w:r>
      <w:r w:rsidR="00F97571">
        <w:t xml:space="preserve"> reportados</w:t>
      </w:r>
      <w:r>
        <w:t>, proporcionando asistencia técnica y orientación para contener, erradicar y recuperar los sistemas afectados.</w:t>
      </w:r>
    </w:p>
    <w:p w14:paraId="1F15D780" w14:textId="6909D5A6" w:rsidR="00B474DF" w:rsidRDefault="00F97571" w:rsidP="00F97571">
      <w:pPr>
        <w:ind w:left="360" w:firstLine="348"/>
      </w:pPr>
      <w:r>
        <w:t>4</w:t>
      </w:r>
      <w:r w:rsidR="00B474DF">
        <w:t>.4. Prevención y Concientización</w:t>
      </w:r>
    </w:p>
    <w:p w14:paraId="23A8E200" w14:textId="1C847DDF" w:rsidR="00B474DF" w:rsidRDefault="00B474DF" w:rsidP="00F97571">
      <w:pPr>
        <w:ind w:left="1416"/>
      </w:pPr>
      <w:r>
        <w:t>El CSIRT promueve buenas prácticas de seguridad a través de programas de formación y concientización dirigidos a las instituciones miembro.</w:t>
      </w:r>
    </w:p>
    <w:p w14:paraId="20F2E588" w14:textId="5622B684" w:rsidR="00B474DF" w:rsidRDefault="00F97571" w:rsidP="00F97571">
      <w:pPr>
        <w:ind w:left="360" w:firstLine="348"/>
      </w:pPr>
      <w:r>
        <w:t>4</w:t>
      </w:r>
      <w:r w:rsidR="00B474DF">
        <w:t>.5. Coordinación y Cooperación</w:t>
      </w:r>
    </w:p>
    <w:p w14:paraId="215C497B" w14:textId="77777777" w:rsidR="00B474DF" w:rsidRDefault="00B474DF" w:rsidP="00997750">
      <w:pPr>
        <w:ind w:left="1416"/>
      </w:pPr>
      <w:r>
        <w:t>El CSIRT colabora con otros equipos de respuesta a incidentes a nivel nacional e internacional para intercambiar información y coordinar acciones conjuntas.</w:t>
      </w:r>
    </w:p>
    <w:p w14:paraId="41F28BBC" w14:textId="77777777" w:rsidR="00F97571" w:rsidRDefault="00F97571" w:rsidP="00D06726"/>
    <w:p w14:paraId="61B12012" w14:textId="6E6AFA09" w:rsidR="00B474DF" w:rsidRDefault="00544A19" w:rsidP="00544A19">
      <w:r>
        <w:t>5</w:t>
      </w:r>
      <w:r w:rsidR="00B474DF">
        <w:t>. Política</w:t>
      </w:r>
      <w:r>
        <w:t>s</w:t>
      </w:r>
    </w:p>
    <w:p w14:paraId="18328BCA" w14:textId="10EEF3B9" w:rsidR="00B474DF" w:rsidRDefault="00544A19" w:rsidP="00544A19">
      <w:pPr>
        <w:ind w:firstLine="708"/>
      </w:pPr>
      <w:r>
        <w:t>5</w:t>
      </w:r>
      <w:r w:rsidR="00B474DF">
        <w:t>.1. Tipos de Incidentes y Nivel de Soporte</w:t>
      </w:r>
    </w:p>
    <w:p w14:paraId="322BBB01" w14:textId="5439BAB9" w:rsidR="00B474DF" w:rsidRDefault="00B474DF" w:rsidP="00ED26A3">
      <w:pPr>
        <w:ind w:left="1416"/>
      </w:pPr>
      <w:r>
        <w:t>El CSIRT de la ARIU maneja incidentes de varios tipos, incluyendo pero no</w:t>
      </w:r>
      <w:r w:rsidR="003613F7">
        <w:t xml:space="preserve"> </w:t>
      </w:r>
      <w:r>
        <w:t>limitado a:</w:t>
      </w:r>
      <w:r w:rsidR="00ED26A3">
        <w:t xml:space="preserve"> </w:t>
      </w:r>
      <w:r>
        <w:t>Malware y virus</w:t>
      </w:r>
      <w:r w:rsidR="00ED26A3">
        <w:t xml:space="preserve">, </w:t>
      </w:r>
      <w:r>
        <w:t>Ataques de phishing</w:t>
      </w:r>
      <w:r w:rsidR="00ED26A3">
        <w:t xml:space="preserve">, </w:t>
      </w:r>
      <w:r>
        <w:t>Intrusiones y accesos no autorizados</w:t>
      </w:r>
      <w:r w:rsidR="00ED26A3">
        <w:t xml:space="preserve">, </w:t>
      </w:r>
      <w:r>
        <w:t xml:space="preserve">Denegación de </w:t>
      </w:r>
      <w:r w:rsidR="00ED26A3">
        <w:t xml:space="preserve"> </w:t>
      </w:r>
      <w:r>
        <w:t>servicio (DoS/</w:t>
      </w:r>
      <w:proofErr w:type="spellStart"/>
      <w:r>
        <w:t>DDoS</w:t>
      </w:r>
      <w:proofErr w:type="spellEnd"/>
      <w:r>
        <w:t>)</w:t>
      </w:r>
    </w:p>
    <w:p w14:paraId="0BAEB80C" w14:textId="7BE6FBCE" w:rsidR="00B474DF" w:rsidRDefault="00544A19" w:rsidP="007C7D55">
      <w:pPr>
        <w:ind w:firstLine="708"/>
      </w:pPr>
      <w:r>
        <w:t>5</w:t>
      </w:r>
      <w:r w:rsidR="00B474DF">
        <w:t>.2. Procedimientos de Manejo de Incidentes</w:t>
      </w:r>
    </w:p>
    <w:p w14:paraId="48D748ED" w14:textId="42AC9DEE" w:rsidR="00B474DF" w:rsidRDefault="00B474DF" w:rsidP="00544A19">
      <w:pPr>
        <w:ind w:left="1068" w:firstLine="348"/>
      </w:pPr>
      <w:r>
        <w:t>Recepción del Reporte:</w:t>
      </w:r>
      <w:r w:rsidR="00544A19">
        <w:t xml:space="preserve"> </w:t>
      </w:r>
      <w:r>
        <w:t>Recepción de notificaciones de incidentes a través del portal web.</w:t>
      </w:r>
    </w:p>
    <w:p w14:paraId="06157827" w14:textId="2EF5463F" w:rsidR="00B474DF" w:rsidRDefault="00B474DF" w:rsidP="00544A19">
      <w:pPr>
        <w:ind w:left="720" w:firstLine="696"/>
      </w:pPr>
      <w:r>
        <w:t>Clasificación y Priorización: Evaluación inicial para determinar la gravedad y el impacto del incidente.</w:t>
      </w:r>
    </w:p>
    <w:p w14:paraId="00AF31A9" w14:textId="123A9417" w:rsidR="00B474DF" w:rsidRDefault="00B474DF" w:rsidP="00544A19">
      <w:pPr>
        <w:ind w:left="1068" w:firstLine="348"/>
      </w:pPr>
      <w:r>
        <w:t>Análisis y Mitigación: Investigación detallada y desarrollo de una estrategia de mitigación.</w:t>
      </w:r>
    </w:p>
    <w:p w14:paraId="5C10CA6E" w14:textId="2F75EE04" w:rsidR="00B474DF" w:rsidRDefault="00B474DF" w:rsidP="00544A19">
      <w:pPr>
        <w:ind w:left="720" w:firstLine="696"/>
      </w:pPr>
      <w:r>
        <w:t>Resolución y Recuperación: Implementación de medidas correctivas y restauración de servicios.</w:t>
      </w:r>
    </w:p>
    <w:p w14:paraId="0B32B3FC" w14:textId="02691946" w:rsidR="00B474DF" w:rsidRDefault="00B474DF" w:rsidP="00544A19">
      <w:pPr>
        <w:ind w:left="1068" w:firstLine="348"/>
      </w:pPr>
      <w:r>
        <w:t>Documentación y Reporte: Registro detallado del incidente y las acciones tomadas.</w:t>
      </w:r>
    </w:p>
    <w:p w14:paraId="3EFCE99F" w14:textId="42FDF7AC" w:rsidR="00B474DF" w:rsidRDefault="007C7D55" w:rsidP="007C7D55">
      <w:pPr>
        <w:ind w:firstLine="708"/>
      </w:pPr>
      <w:r>
        <w:t>5</w:t>
      </w:r>
      <w:r w:rsidR="00B474DF">
        <w:t>.3. Privacidad y Confidencialidad</w:t>
      </w:r>
    </w:p>
    <w:p w14:paraId="079B498A" w14:textId="77777777" w:rsidR="00B474DF" w:rsidRDefault="00B474DF" w:rsidP="007C7D55">
      <w:pPr>
        <w:ind w:left="1068" w:firstLine="348"/>
      </w:pPr>
      <w:r>
        <w:t>El CSIRT de la ARIU se compromete a mantener la confidencialidad de la información recibida y solo compartirá detalles específicos con las partes autorizadas y pertinentes.</w:t>
      </w:r>
    </w:p>
    <w:p w14:paraId="6B60DF43" w14:textId="77777777" w:rsidR="00B474DF" w:rsidRDefault="00B474DF" w:rsidP="00D06726"/>
    <w:p w14:paraId="7E620D04" w14:textId="7FDBDDBE" w:rsidR="00B474DF" w:rsidRDefault="007C7D55" w:rsidP="007C7D55">
      <w:r>
        <w:t>6</w:t>
      </w:r>
      <w:r w:rsidR="00B474DF">
        <w:t>. Infraestructura de Seguridad</w:t>
      </w:r>
    </w:p>
    <w:p w14:paraId="4298E8DA" w14:textId="42E6E89E" w:rsidR="00B474DF" w:rsidRDefault="007C7D55" w:rsidP="007C7D55">
      <w:pPr>
        <w:ind w:firstLine="708"/>
      </w:pPr>
      <w:r>
        <w:t>6</w:t>
      </w:r>
      <w:r w:rsidR="00B474DF">
        <w:t>.1. Monitoreo y Detección</w:t>
      </w:r>
    </w:p>
    <w:p w14:paraId="7F29C5C3" w14:textId="77777777" w:rsidR="00B474DF" w:rsidRDefault="00B474DF" w:rsidP="007C7D55">
      <w:pPr>
        <w:ind w:left="1068" w:firstLine="348"/>
      </w:pPr>
      <w:r>
        <w:t>El CSIRT emplea diversas herramientas y tecnologías para la detección proactiva de amenazas y monitoreo continuo de la red.</w:t>
      </w:r>
    </w:p>
    <w:p w14:paraId="680F0E9E" w14:textId="3A4E67BC" w:rsidR="00B474DF" w:rsidRDefault="007C7D55" w:rsidP="007C7D55">
      <w:pPr>
        <w:ind w:firstLine="708"/>
      </w:pPr>
      <w:r>
        <w:t>6</w:t>
      </w:r>
      <w:r w:rsidR="00B474DF">
        <w:t>.2. Análisis de Vulnerabilidades</w:t>
      </w:r>
    </w:p>
    <w:p w14:paraId="2BE82C9C" w14:textId="1BBBF069" w:rsidR="00B474DF" w:rsidRDefault="00B474DF" w:rsidP="007C7D55">
      <w:pPr>
        <w:ind w:left="1068" w:firstLine="348"/>
      </w:pPr>
      <w:r>
        <w:t>Realización de evaluaciones periódicas de vulnerabilidades para identificar y mitigar riesgos potenciales.</w:t>
      </w:r>
    </w:p>
    <w:p w14:paraId="050424D5" w14:textId="389087F1" w:rsidR="00B474DF" w:rsidRDefault="007C7D55" w:rsidP="007C7D55">
      <w:pPr>
        <w:ind w:firstLine="708"/>
      </w:pPr>
      <w:r>
        <w:t>6</w:t>
      </w:r>
      <w:r w:rsidR="00B474DF">
        <w:t>.3. Capacitación Continua</w:t>
      </w:r>
    </w:p>
    <w:p w14:paraId="0B05AFC9" w14:textId="7D56C102" w:rsidR="00B474DF" w:rsidRDefault="00B474DF" w:rsidP="007C7D55">
      <w:pPr>
        <w:ind w:left="1068" w:firstLine="348"/>
      </w:pPr>
      <w:r>
        <w:t xml:space="preserve">El CSIRT </w:t>
      </w:r>
      <w:r w:rsidR="00997750">
        <w:t>trabaja en</w:t>
      </w:r>
      <w:r>
        <w:t xml:space="preserve"> programas de capacitación y actualización continua para sus miembros y personal de las instituciones afiliadas.</w:t>
      </w:r>
    </w:p>
    <w:p w14:paraId="74357288" w14:textId="77777777" w:rsidR="00B474DF" w:rsidRDefault="00B474DF" w:rsidP="00B474DF"/>
    <w:p w14:paraId="55E73231" w14:textId="77777777" w:rsidR="00B474DF" w:rsidRDefault="00B474DF" w:rsidP="00B474DF"/>
    <w:sectPr w:rsidR="00B474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6836"/>
    <w:multiLevelType w:val="hybridMultilevel"/>
    <w:tmpl w:val="11FA078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D0A41"/>
    <w:multiLevelType w:val="multilevel"/>
    <w:tmpl w:val="0512D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073F1"/>
    <w:multiLevelType w:val="hybridMultilevel"/>
    <w:tmpl w:val="029EB4B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67F75"/>
    <w:multiLevelType w:val="multilevel"/>
    <w:tmpl w:val="DE00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033297"/>
    <w:multiLevelType w:val="hybridMultilevel"/>
    <w:tmpl w:val="B4B29E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B6E16"/>
    <w:multiLevelType w:val="hybridMultilevel"/>
    <w:tmpl w:val="26865A4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218F4"/>
    <w:multiLevelType w:val="multilevel"/>
    <w:tmpl w:val="ED90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6E7DEA"/>
    <w:multiLevelType w:val="multilevel"/>
    <w:tmpl w:val="818C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E8439E"/>
    <w:multiLevelType w:val="multilevel"/>
    <w:tmpl w:val="B410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A7614F"/>
    <w:multiLevelType w:val="hybridMultilevel"/>
    <w:tmpl w:val="A57C0A7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30A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E38D5"/>
    <w:multiLevelType w:val="multilevel"/>
    <w:tmpl w:val="FDD0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BB468C"/>
    <w:multiLevelType w:val="multilevel"/>
    <w:tmpl w:val="BA8E5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A5177C1"/>
    <w:multiLevelType w:val="hybridMultilevel"/>
    <w:tmpl w:val="E14C9AE0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F87273"/>
    <w:multiLevelType w:val="hybridMultilevel"/>
    <w:tmpl w:val="B7D28F7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055BB"/>
    <w:multiLevelType w:val="multilevel"/>
    <w:tmpl w:val="DF288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A5C4164"/>
    <w:multiLevelType w:val="hybridMultilevel"/>
    <w:tmpl w:val="B2C837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061F8"/>
    <w:multiLevelType w:val="multilevel"/>
    <w:tmpl w:val="4B4A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DB43B7"/>
    <w:multiLevelType w:val="multilevel"/>
    <w:tmpl w:val="1764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2866134">
    <w:abstractNumId w:val="16"/>
  </w:num>
  <w:num w:numId="2" w16cid:durableId="1986622668">
    <w:abstractNumId w:val="3"/>
  </w:num>
  <w:num w:numId="3" w16cid:durableId="1149638120">
    <w:abstractNumId w:val="1"/>
  </w:num>
  <w:num w:numId="4" w16cid:durableId="956301551">
    <w:abstractNumId w:val="7"/>
  </w:num>
  <w:num w:numId="5" w16cid:durableId="2052610755">
    <w:abstractNumId w:val="17"/>
  </w:num>
  <w:num w:numId="6" w16cid:durableId="180553608">
    <w:abstractNumId w:val="8"/>
  </w:num>
  <w:num w:numId="7" w16cid:durableId="318114169">
    <w:abstractNumId w:val="6"/>
  </w:num>
  <w:num w:numId="8" w16cid:durableId="637760014">
    <w:abstractNumId w:val="10"/>
  </w:num>
  <w:num w:numId="9" w16cid:durableId="1867865479">
    <w:abstractNumId w:val="14"/>
  </w:num>
  <w:num w:numId="10" w16cid:durableId="938099769">
    <w:abstractNumId w:val="2"/>
  </w:num>
  <w:num w:numId="11" w16cid:durableId="1369375369">
    <w:abstractNumId w:val="4"/>
  </w:num>
  <w:num w:numId="12" w16cid:durableId="1680237744">
    <w:abstractNumId w:val="0"/>
  </w:num>
  <w:num w:numId="13" w16cid:durableId="1238712002">
    <w:abstractNumId w:val="9"/>
  </w:num>
  <w:num w:numId="14" w16cid:durableId="1245258830">
    <w:abstractNumId w:val="11"/>
  </w:num>
  <w:num w:numId="15" w16cid:durableId="484786435">
    <w:abstractNumId w:val="13"/>
  </w:num>
  <w:num w:numId="16" w16cid:durableId="1833255370">
    <w:abstractNumId w:val="5"/>
  </w:num>
  <w:num w:numId="17" w16cid:durableId="275136096">
    <w:abstractNumId w:val="12"/>
  </w:num>
  <w:num w:numId="18" w16cid:durableId="745147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DF"/>
    <w:rsid w:val="000D28FC"/>
    <w:rsid w:val="00203063"/>
    <w:rsid w:val="002419AC"/>
    <w:rsid w:val="0029524E"/>
    <w:rsid w:val="003613F7"/>
    <w:rsid w:val="003664FF"/>
    <w:rsid w:val="003E12B3"/>
    <w:rsid w:val="004B7F3E"/>
    <w:rsid w:val="00544A19"/>
    <w:rsid w:val="007C7D55"/>
    <w:rsid w:val="008734E0"/>
    <w:rsid w:val="00997750"/>
    <w:rsid w:val="00B474DF"/>
    <w:rsid w:val="00BF4E67"/>
    <w:rsid w:val="00C069B8"/>
    <w:rsid w:val="00C15E48"/>
    <w:rsid w:val="00C268CA"/>
    <w:rsid w:val="00D06726"/>
    <w:rsid w:val="00ED26A3"/>
    <w:rsid w:val="00F97571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41F3"/>
  <w15:chartTrackingRefBased/>
  <w15:docId w15:val="{DA22B412-A7D3-A14B-997A-B0C7D29D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063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47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_tradn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7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_tradn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74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_tradn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74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ES_tradn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74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ES_tradn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74D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_tradn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74D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_tradn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74D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_tradn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74D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_tradn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74D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74D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74DF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74DF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74DF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74DF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74DF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74DF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74DF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B474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474DF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B474D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_tradn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474DF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B474DF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_tradn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474DF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B474DF"/>
    <w:pPr>
      <w:ind w:left="720"/>
      <w:contextualSpacing/>
    </w:pPr>
    <w:rPr>
      <w:rFonts w:asciiTheme="minorHAnsi" w:eastAsiaTheme="minorHAnsi" w:hAnsiTheme="minorHAnsi" w:cstheme="minorBidi"/>
      <w:kern w:val="2"/>
      <w:lang w:val="es-ES_tradn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474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7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ES_tradn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74DF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B474D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474D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74DF"/>
    <w:rPr>
      <w:color w:val="605E5C"/>
      <w:shd w:val="clear" w:color="auto" w:fill="E1DFDD"/>
    </w:rPr>
  </w:style>
  <w:style w:type="paragraph" w:customStyle="1" w:styleId="s3">
    <w:name w:val="s3"/>
    <w:basedOn w:val="Normal"/>
    <w:rsid w:val="00203063"/>
    <w:pPr>
      <w:spacing w:before="100" w:beforeAutospacing="1" w:after="100" w:afterAutospacing="1"/>
    </w:pPr>
  </w:style>
  <w:style w:type="character" w:customStyle="1" w:styleId="s2">
    <w:name w:val="s2"/>
    <w:basedOn w:val="Fuentedeprrafopredeter"/>
    <w:rsid w:val="00203063"/>
  </w:style>
  <w:style w:type="character" w:customStyle="1" w:styleId="apple-converted-space">
    <w:name w:val="apple-converted-space"/>
    <w:basedOn w:val="Fuentedeprrafopredeter"/>
    <w:rsid w:val="00203063"/>
  </w:style>
  <w:style w:type="character" w:customStyle="1" w:styleId="s4">
    <w:name w:val="s4"/>
    <w:basedOn w:val="Fuentedeprrafopredeter"/>
    <w:rsid w:val="00203063"/>
  </w:style>
  <w:style w:type="character" w:customStyle="1" w:styleId="s6">
    <w:name w:val="s6"/>
    <w:basedOn w:val="Fuentedeprrafopredeter"/>
    <w:rsid w:val="00203063"/>
  </w:style>
  <w:style w:type="character" w:customStyle="1" w:styleId="s8">
    <w:name w:val="s8"/>
    <w:basedOn w:val="Fuentedeprrafopredeter"/>
    <w:rsid w:val="00203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5901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716">
          <w:marLeft w:val="108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181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4683">
          <w:marLeft w:val="108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Minuchin, Luciano</dc:creator>
  <cp:keywords/>
  <dc:description/>
  <cp:lastModifiedBy>Minuchin, Luciano</cp:lastModifiedBy>
  <cp:revision>6</cp:revision>
  <dcterms:created xsi:type="dcterms:W3CDTF">2024-05-20T23:55:00Z</dcterms:created>
  <dcterms:modified xsi:type="dcterms:W3CDTF">2024-05-27T21:10:00Z</dcterms:modified>
</cp:coreProperties>
</file>